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91F22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228058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w w:val="1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w w:val="100"/>
          <w:sz w:val="44"/>
          <w:szCs w:val="44"/>
          <w:lang w:val="en-US" w:eastAsia="zh-CN"/>
        </w:rPr>
        <w:t>关于高等研究院淮北分院2024级研究生政府</w:t>
      </w:r>
    </w:p>
    <w:p w14:paraId="4EF0AD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w w:val="98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w w:val="100"/>
          <w:sz w:val="44"/>
          <w:szCs w:val="44"/>
          <w:lang w:val="en-US" w:eastAsia="zh-CN"/>
        </w:rPr>
        <w:t>奖学金拟发放人员名单（第二批）的公示</w:t>
      </w:r>
    </w:p>
    <w:p w14:paraId="0A9462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2BBE3EE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32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lang w:val="en-US" w:eastAsia="zh-CN"/>
        </w:rPr>
        <w:t>根据《</w:t>
      </w: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32"/>
          <w:szCs w:val="32"/>
          <w:lang w:val="en-US" w:eastAsia="zh-CN" w:bidi="ar"/>
        </w:rPr>
        <w:t>关于做好 2024 年安徽高等研究院政府奖学金评审发放工作的通知》（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皖教秘科〔2024〕147 号</w:t>
      </w:r>
      <w:r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lang w:val="en-US" w:eastAsia="zh-CN"/>
        </w:rPr>
        <w:t>文件要求，按照公开、公平和公正的原则，现对高等研究院淮北分院2024级研究生政府奖学金拟发放人员名单（第二批）进行公示（见附件）。公示时间自2025年5月22日-5月29日。如有问题，请于公示期内向淮北分院工作专班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lang w:val="en-US" w:eastAsia="zh-CN"/>
        </w:rPr>
        <w:t>实名书面反映。</w:t>
      </w:r>
    </w:p>
    <w:p w14:paraId="0357B90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32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lang w:val="en-US" w:eastAsia="zh-CN"/>
        </w:rPr>
        <w:t>联系电话：0561-3032031   邮箱：hbkjrck@126.com</w:t>
      </w:r>
    </w:p>
    <w:p w14:paraId="6A9D705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32" w:firstLineChars="200"/>
        <w:jc w:val="left"/>
        <w:textAlignment w:val="auto"/>
        <w:rPr>
          <w:rFonts w:hint="default" w:ascii="仿宋_GB2312" w:hAnsi="仿宋_GB2312" w:eastAsia="仿宋_GB2312" w:cs="仿宋_GB2312"/>
          <w:i w:val="0"/>
          <w:i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lang w:val="en-US" w:eastAsia="zh-CN"/>
        </w:rPr>
        <w:t>附件：安徽高等研究院淮北分院2024级研究生政府奖学金拟发放人员名单（第二批）</w:t>
      </w:r>
    </w:p>
    <w:p w14:paraId="234E4D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32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3049AC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32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3B8084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32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17AC90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32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739BDD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32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</w:t>
      </w:r>
      <w:r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lang w:val="en-US" w:eastAsia="zh-CN"/>
        </w:rPr>
        <w:t>安徽高等研究院淮北分院</w:t>
      </w:r>
    </w:p>
    <w:p w14:paraId="0A7256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372" w:firstLineChars="1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2025年5月22日</w:t>
      </w:r>
    </w:p>
    <w:p w14:paraId="2D3AFD15">
      <w:r>
        <w:br w:type="page"/>
      </w:r>
    </w:p>
    <w:p w14:paraId="2B1D81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 w14:paraId="600CBC5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sz w:val="44"/>
          <w:szCs w:val="44"/>
          <w:lang w:val="en-US" w:eastAsia="zh-CN"/>
        </w:rPr>
      </w:pPr>
    </w:p>
    <w:p w14:paraId="0EEA32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w w:val="99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w w:val="99"/>
          <w:sz w:val="44"/>
          <w:szCs w:val="44"/>
          <w:lang w:val="en-US" w:eastAsia="zh-CN"/>
        </w:rPr>
        <w:t>安徽高等研究院淮北分院2024级研究生</w:t>
      </w:r>
    </w:p>
    <w:p w14:paraId="09CB01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w w:val="99"/>
          <w:sz w:val="44"/>
          <w:szCs w:val="44"/>
          <w:lang w:val="en-US" w:eastAsia="zh-CN"/>
        </w:rPr>
        <w:t>政府奖学金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sz w:val="44"/>
          <w:szCs w:val="44"/>
          <w:lang w:val="en-US" w:eastAsia="zh-CN"/>
        </w:rPr>
        <w:t>拟发放人员名单（第二批）</w:t>
      </w:r>
    </w:p>
    <w:p w14:paraId="21D68D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sz w:val="44"/>
          <w:szCs w:val="44"/>
          <w:lang w:val="en-US" w:eastAsia="zh-CN"/>
        </w:rPr>
      </w:pPr>
    </w:p>
    <w:tbl>
      <w:tblPr>
        <w:tblStyle w:val="2"/>
        <w:tblW w:w="9540" w:type="dxa"/>
        <w:tblInd w:w="-50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6"/>
        <w:gridCol w:w="960"/>
        <w:gridCol w:w="888"/>
        <w:gridCol w:w="1632"/>
        <w:gridCol w:w="3216"/>
        <w:gridCol w:w="1020"/>
        <w:gridCol w:w="1188"/>
      </w:tblGrid>
      <w:tr w14:paraId="28E6A7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83E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Arial" w:hAnsi="Arial" w:eastAsia="宋体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C2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姓名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54C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导师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714F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所属高校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BD1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所属企业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2C04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培养层次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724F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入学时间</w:t>
            </w:r>
          </w:p>
        </w:tc>
      </w:tr>
      <w:tr w14:paraId="47C018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D9F1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A49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崔本立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4DD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李继明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C6E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山东科技大学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E4A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安徽华星选矿科技有限公司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5CD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A751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2024-8-31</w:t>
            </w:r>
          </w:p>
        </w:tc>
      </w:tr>
      <w:tr w14:paraId="2BF2C6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15B2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364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苏星凡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AC2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李继明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549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山东科技大学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B16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安徽华星选矿科技有限公司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A50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E22C7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2024-9-1</w:t>
            </w:r>
          </w:p>
        </w:tc>
      </w:tr>
      <w:tr w14:paraId="1C05B8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01C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F28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张浩林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382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李继明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C66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山东科技大学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C52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安徽华星选矿科技有限公司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020D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9AFAC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2024-8-30</w:t>
            </w:r>
          </w:p>
        </w:tc>
      </w:tr>
      <w:tr w14:paraId="543C62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458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CDF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601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朱德庆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05B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中南大学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8C2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安徽淮海新材料有限责任公司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10E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E2F71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2024-9-1</w:t>
            </w:r>
          </w:p>
        </w:tc>
      </w:tr>
      <w:tr w14:paraId="142EC1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10A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FB6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周江玥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D85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朱德庆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A8F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中南大学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27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安徽淮海新材料有限责任公司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B09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7B906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2024-9-1</w:t>
            </w:r>
          </w:p>
        </w:tc>
      </w:tr>
      <w:tr w14:paraId="574897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5FB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74D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杨晨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620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朱德庆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ACB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中南大学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2D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安徽淮海新材料有限责任公司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E2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C774B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2024-9-6</w:t>
            </w:r>
          </w:p>
        </w:tc>
      </w:tr>
    </w:tbl>
    <w:p w14:paraId="64B911F9">
      <w:pPr>
        <w:rPr>
          <w:rFonts w:hint="default" w:ascii="方正小标宋简体" w:hAnsi="方正小标宋简体" w:eastAsia="方正小标宋简体" w:cs="方正小标宋简体"/>
          <w:i w:val="0"/>
          <w:iCs w:val="0"/>
          <w:sz w:val="32"/>
          <w:szCs w:val="32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AndChars" w:linePitch="579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HorizontalSpacing w:val="158"/>
  <w:drawingGridVerticalSpacing w:val="290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476BC3"/>
    <w:rsid w:val="07EA42D2"/>
    <w:rsid w:val="0CBB102F"/>
    <w:rsid w:val="0D4E5281"/>
    <w:rsid w:val="138223A6"/>
    <w:rsid w:val="168115A2"/>
    <w:rsid w:val="176F420D"/>
    <w:rsid w:val="22CA7C3C"/>
    <w:rsid w:val="2C476BC3"/>
    <w:rsid w:val="32976B82"/>
    <w:rsid w:val="3EF7C9FE"/>
    <w:rsid w:val="41601503"/>
    <w:rsid w:val="450C23F7"/>
    <w:rsid w:val="5E183F63"/>
    <w:rsid w:val="6A0E6AC5"/>
    <w:rsid w:val="76DB5466"/>
    <w:rsid w:val="BCEBF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Ascii" w:hAnsiTheme="minorAscii" w:eastAsiaTheme="minorEastAsia" w:cstheme="minorBidi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468</Words>
  <Characters>567</Characters>
  <Lines>0</Lines>
  <Paragraphs>0</Paragraphs>
  <TotalTime>1</TotalTime>
  <ScaleCrop>false</ScaleCrop>
  <LinksUpToDate>false</LinksUpToDate>
  <CharactersWithSpaces>600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2025-03-26T00:25:00Z</dcterms:created>
  <dc:creator>Nicole Pan</dc:creator>
  <cp:lastModifiedBy>龚祖冉</cp:lastModifiedBy>
  <cp:lastPrinted>2025-04-09T17:04:00Z</cp:lastPrinted>
  <dcterms:modified xsi:type="dcterms:W3CDTF">2025-05-22T07:03:22Z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99BDCF0E478547BD9713CBF941CFC38D_13</vt:lpwstr>
  </property>
  <property fmtid="{D5CDD505-2E9C-101B-9397-08002B2CF9AE}" pid="4" name="KSOTemplateDocerSaveRecord">
    <vt:lpwstr>eyJoZGlkIjoiNGFjZTRmMDM1MGRhNDEyZmMzM2RlYWEyNDdhYWY3N2EiLCJ1c2VySWQiOiIyOTc1NDQyNjQifQ==</vt:lpwstr>
  </property>
</Properties>
</file>